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BB" w:rsidRDefault="00022202" w:rsidP="00985A90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985A90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6E30D2" w:rsidRPr="00985A90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6D58BB" w:rsidRPr="00985A90">
        <w:rPr>
          <w:rFonts w:ascii="Arial" w:hAnsi="Arial" w:cs="Arial"/>
          <w:b/>
          <w:caps/>
          <w:sz w:val="16"/>
          <w:szCs w:val="16"/>
        </w:rPr>
        <w:t>«Feron»</w:t>
      </w:r>
      <w:r w:rsidR="00466E53">
        <w:rPr>
          <w:rFonts w:ascii="Arial" w:hAnsi="Arial" w:cs="Arial"/>
          <w:b/>
          <w:caps/>
          <w:sz w:val="16"/>
          <w:szCs w:val="16"/>
        </w:rPr>
        <w:t xml:space="preserve"> серии нбу</w:t>
      </w:r>
    </w:p>
    <w:p w:rsidR="00985A90" w:rsidRPr="00985A90" w:rsidRDefault="00985A90" w:rsidP="00985A90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модели: НБУ 01-60-200, НБУ 01-60-250</w:t>
      </w:r>
    </w:p>
    <w:p w:rsidR="00101E1B" w:rsidRPr="00985A90" w:rsidRDefault="005649F3" w:rsidP="005649F3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101E1B" w:rsidRPr="00985A90" w:rsidRDefault="00101E1B" w:rsidP="00985A90">
      <w:pPr>
        <w:suppressAutoHyphens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8D4824" w:rsidRPr="00985A90" w:rsidRDefault="008D4824" w:rsidP="00985A90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985A90" w:rsidRDefault="008D4824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985A90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985A90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985A90">
        <w:rPr>
          <w:rFonts w:ascii="Arial" w:eastAsiaTheme="minorEastAsia" w:hAnsi="Arial" w:cs="Arial"/>
          <w:sz w:val="16"/>
          <w:szCs w:val="16"/>
        </w:rPr>
        <w:t>“</w:t>
      </w:r>
      <w:r w:rsidR="00985A90" w:rsidRPr="00985A90">
        <w:rPr>
          <w:rFonts w:ascii="Arial" w:eastAsiaTheme="minorEastAsia" w:hAnsi="Arial" w:cs="Arial"/>
          <w:sz w:val="16"/>
          <w:szCs w:val="16"/>
        </w:rPr>
        <w:t>F</w:t>
      </w:r>
      <w:r w:rsidR="00985A90" w:rsidRPr="00985A90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985A90" w:rsidRPr="00985A90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985A90">
        <w:rPr>
          <w:rFonts w:ascii="Arial" w:eastAsiaTheme="minorEastAsia" w:hAnsi="Arial" w:cs="Arial"/>
          <w:sz w:val="16"/>
          <w:szCs w:val="16"/>
        </w:rPr>
        <w:t xml:space="preserve"> </w:t>
      </w:r>
      <w:r w:rsidR="000D0713" w:rsidRPr="00985A90">
        <w:rPr>
          <w:rFonts w:ascii="Arial" w:eastAsiaTheme="minorEastAsia" w:hAnsi="Arial" w:cs="Arial"/>
          <w:sz w:val="16"/>
          <w:szCs w:val="16"/>
        </w:rPr>
        <w:t>«</w:t>
      </w:r>
      <w:r w:rsidR="00466E53">
        <w:rPr>
          <w:rFonts w:ascii="Arial" w:eastAsiaTheme="minorEastAsia" w:hAnsi="Arial" w:cs="Arial"/>
          <w:sz w:val="16"/>
          <w:szCs w:val="16"/>
        </w:rPr>
        <w:t>НБУ</w:t>
      </w:r>
      <w:r w:rsidR="000D0713" w:rsidRPr="00985A90">
        <w:rPr>
          <w:rFonts w:ascii="Arial" w:eastAsiaTheme="minorEastAsia" w:hAnsi="Arial" w:cs="Arial"/>
          <w:sz w:val="16"/>
          <w:szCs w:val="16"/>
        </w:rPr>
        <w:t xml:space="preserve">» </w:t>
      </w:r>
      <w:r w:rsidR="00F27359" w:rsidRPr="00985A90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985A90">
        <w:rPr>
          <w:rFonts w:ascii="Arial" w:eastAsiaTheme="minorEastAsia" w:hAnsi="Arial" w:cs="Arial"/>
          <w:sz w:val="16"/>
          <w:szCs w:val="16"/>
        </w:rPr>
        <w:t xml:space="preserve"> на стену</w:t>
      </w:r>
      <w:r w:rsidR="00B0758B" w:rsidRPr="00985A90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скверов, детских площадок, загородных участков, фасадов зданий</w:t>
      </w:r>
      <w:r w:rsidR="0063073A" w:rsidRPr="00985A90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985A90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985A90" w:rsidRDefault="00B0758B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985A90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985A90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985A90" w:rsidRDefault="00B0758B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накаливания максимальной мощностью до 60Вт.</w:t>
      </w:r>
      <w:r w:rsidR="001A5191" w:rsidRPr="00985A90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985A90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305B4F" w:rsidRPr="00985A90" w:rsidRDefault="00305B4F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 xml:space="preserve">Вид климатического исполнения по </w:t>
      </w:r>
      <w:r w:rsidR="003E3D78" w:rsidRPr="00985A90">
        <w:rPr>
          <w:rFonts w:ascii="Arial" w:eastAsiaTheme="minorEastAsia" w:hAnsi="Arial" w:cs="Arial"/>
          <w:sz w:val="16"/>
          <w:szCs w:val="16"/>
        </w:rPr>
        <w:t xml:space="preserve">УХЛ1 по ГОСТ 15150-69 </w:t>
      </w:r>
      <w:r w:rsidR="0063073A" w:rsidRPr="00985A90">
        <w:rPr>
          <w:rFonts w:ascii="Arial" w:eastAsiaTheme="minorEastAsia" w:hAnsi="Arial" w:cs="Arial"/>
          <w:sz w:val="16"/>
          <w:szCs w:val="16"/>
        </w:rPr>
        <w:t>(температура окружающей среды -</w:t>
      </w:r>
      <w:r w:rsidR="00985A90" w:rsidRPr="00985A90">
        <w:rPr>
          <w:rFonts w:ascii="Arial" w:eastAsiaTheme="minorEastAsia" w:hAnsi="Arial" w:cs="Arial"/>
          <w:sz w:val="16"/>
          <w:szCs w:val="16"/>
        </w:rPr>
        <w:t>60...</w:t>
      </w:r>
      <w:r w:rsidR="0063073A" w:rsidRPr="00985A90">
        <w:rPr>
          <w:rFonts w:ascii="Arial" w:eastAsiaTheme="minorEastAsia" w:hAnsi="Arial" w:cs="Arial"/>
          <w:sz w:val="16"/>
          <w:szCs w:val="16"/>
        </w:rPr>
        <w:t>+4</w:t>
      </w:r>
      <w:r w:rsidR="003E3D78" w:rsidRPr="00985A90">
        <w:rPr>
          <w:rFonts w:ascii="Arial" w:eastAsiaTheme="minorEastAsia" w:hAnsi="Arial" w:cs="Arial"/>
          <w:sz w:val="16"/>
          <w:szCs w:val="16"/>
        </w:rPr>
        <w:t>0°С).</w:t>
      </w:r>
    </w:p>
    <w:p w:rsidR="008D4824" w:rsidRPr="00985A90" w:rsidRDefault="00F73101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985A90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985A90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985A90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985A90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985A90">
        <w:rPr>
          <w:rFonts w:ascii="Arial" w:eastAsiaTheme="minorEastAsia" w:hAnsi="Arial" w:cs="Arial"/>
          <w:sz w:val="16"/>
          <w:szCs w:val="16"/>
        </w:rPr>
        <w:t>.</w:t>
      </w:r>
    </w:p>
    <w:p w:rsidR="008D4824" w:rsidRPr="00985A90" w:rsidRDefault="008D4824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985A90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985A90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985A90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985A90" w:rsidRDefault="00033852" w:rsidP="00985A90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985A90" w:rsidRDefault="00ED20E7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985A90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1522"/>
        <w:gridCol w:w="1522"/>
      </w:tblGrid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НБУ 01-60-200</w:t>
            </w:r>
          </w:p>
        </w:tc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НБУ 01-60-250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BF16E3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985A90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60Вт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5A90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5A90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-60°..+</w:t>
            </w:r>
            <w:r w:rsidRPr="00985A90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85A90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985A90" w:rsidRPr="00985A90" w:rsidTr="00BF16E3">
        <w:trPr>
          <w:jc w:val="center"/>
        </w:trPr>
        <w:tc>
          <w:tcPr>
            <w:tcW w:w="0" w:type="auto"/>
          </w:tcPr>
          <w:p w:rsidR="00985A90" w:rsidRPr="00985A90" w:rsidRDefault="00985A90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985A90" w:rsidRPr="00985A90" w:rsidRDefault="00985A90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УХЛ1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985A90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985A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BF16E3" w:rsidRPr="00985A90">
              <w:rPr>
                <w:rFonts w:ascii="Arial" w:hAnsi="Arial" w:cs="Arial"/>
                <w:sz w:val="16"/>
                <w:szCs w:val="16"/>
              </w:rPr>
              <w:t>крепления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BF16E3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BF16E3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5A90">
              <w:rPr>
                <w:rFonts w:ascii="Arial" w:hAnsi="Arial" w:cs="Arial"/>
                <w:sz w:val="16"/>
                <w:szCs w:val="16"/>
                <w:lang w:val="en-US"/>
              </w:rPr>
              <w:t>PMMA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985A90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985A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165684" w:rsidRPr="00985A90" w:rsidRDefault="001512FA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color w:val="2E2E2E"/>
                <w:sz w:val="16"/>
                <w:szCs w:val="16"/>
                <w:shd w:val="clear" w:color="auto" w:fill="F5F7F8"/>
              </w:rPr>
              <w:t>266×200×283мм</w:t>
            </w:r>
          </w:p>
        </w:tc>
        <w:tc>
          <w:tcPr>
            <w:tcW w:w="0" w:type="auto"/>
            <w:vAlign w:val="center"/>
          </w:tcPr>
          <w:p w:rsidR="00165684" w:rsidRPr="00985A90" w:rsidRDefault="001512FA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color w:val="2E2E2E"/>
                <w:sz w:val="16"/>
                <w:szCs w:val="16"/>
                <w:shd w:val="clear" w:color="auto" w:fill="F5F7F8"/>
              </w:rPr>
              <w:t>316×250×333мм</w:t>
            </w:r>
          </w:p>
        </w:tc>
      </w:tr>
    </w:tbl>
    <w:p w:rsidR="00BF16E3" w:rsidRPr="00985A90" w:rsidRDefault="00BF16E3" w:rsidP="00985A90">
      <w:pPr>
        <w:pStyle w:val="a4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985A90" w:rsidRDefault="00DC5049" w:rsidP="00985A90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985A90" w:rsidRDefault="008F6D9B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985A90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985A90" w:rsidRDefault="008F6D9B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985A90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985A90" w:rsidRDefault="008F6D9B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985A90" w:rsidRDefault="00DC5049" w:rsidP="00985A90">
      <w:pPr>
        <w:tabs>
          <w:tab w:val="left" w:pos="426"/>
        </w:tabs>
        <w:suppressAutoHyphens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Примечание — Лампа в комплект поставки не входит.</w:t>
      </w:r>
    </w:p>
    <w:p w:rsidR="00B15B76" w:rsidRPr="00985A90" w:rsidRDefault="00DC5049" w:rsidP="00985A90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985A90" w:rsidRDefault="00DC5049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985A90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985A90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985A90">
        <w:rPr>
          <w:rFonts w:ascii="Arial" w:eastAsiaTheme="minorEastAsia" w:hAnsi="Arial" w:cs="Arial"/>
          <w:sz w:val="16"/>
          <w:szCs w:val="16"/>
        </w:rPr>
        <w:t xml:space="preserve"> </w:t>
      </w:r>
      <w:r w:rsidRPr="00985A90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985A90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985A90" w:rsidRDefault="008F6D9B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985A90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985A90" w:rsidRDefault="008F6D9B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985A90" w:rsidRDefault="001A5191" w:rsidP="00985A90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985A90" w:rsidRDefault="00EB1914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985A90" w:rsidRDefault="00A5096E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985A90" w:rsidRDefault="00384F9A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985A90" w:rsidRDefault="00384F9A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Выкрутите плафон светильника и установите лампу в патрон. Затем закрутите плафон.</w:t>
      </w:r>
    </w:p>
    <w:p w:rsidR="00BC0456" w:rsidRPr="00985A90" w:rsidRDefault="00951F0A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 xml:space="preserve">Проденьте кабель питания через кабельный ввод монтажной пластины (см. схему). </w:t>
      </w:r>
      <w:r w:rsidR="00BC0456" w:rsidRPr="00985A90">
        <w:rPr>
          <w:rFonts w:ascii="Arial" w:eastAsiaTheme="minorEastAsia" w:hAnsi="Arial" w:cs="Arial"/>
          <w:sz w:val="16"/>
          <w:szCs w:val="16"/>
        </w:rPr>
        <w:t>С</w:t>
      </w:r>
      <w:r w:rsidR="008F6D9B" w:rsidRPr="00985A90">
        <w:rPr>
          <w:rFonts w:ascii="Arial" w:eastAsiaTheme="minorEastAsia" w:hAnsi="Arial" w:cs="Arial"/>
          <w:sz w:val="16"/>
          <w:szCs w:val="16"/>
        </w:rPr>
        <w:t xml:space="preserve">оедините провода питания светильника к сети при помощи </w:t>
      </w:r>
      <w:proofErr w:type="spellStart"/>
      <w:r w:rsidR="008F6D9B" w:rsidRPr="00985A90">
        <w:rPr>
          <w:rFonts w:ascii="Arial" w:eastAsiaTheme="minorEastAsia" w:hAnsi="Arial" w:cs="Arial"/>
          <w:sz w:val="16"/>
          <w:szCs w:val="16"/>
        </w:rPr>
        <w:t>клеммной</w:t>
      </w:r>
      <w:proofErr w:type="spellEnd"/>
      <w:r w:rsidR="008F6D9B" w:rsidRPr="00985A90">
        <w:rPr>
          <w:rFonts w:ascii="Arial" w:eastAsiaTheme="minorEastAsia" w:hAnsi="Arial" w:cs="Arial"/>
          <w:sz w:val="16"/>
          <w:szCs w:val="16"/>
        </w:rPr>
        <w:t xml:space="preserve"> колодки</w:t>
      </w:r>
      <w:r w:rsidR="00BF16E3" w:rsidRPr="00985A90">
        <w:rPr>
          <w:rFonts w:ascii="Arial" w:eastAsiaTheme="minorEastAsia" w:hAnsi="Arial" w:cs="Arial"/>
          <w:sz w:val="16"/>
          <w:szCs w:val="16"/>
        </w:rPr>
        <w:t xml:space="preserve">, согласно </w:t>
      </w:r>
      <w:r w:rsidR="00985A90" w:rsidRPr="00985A90">
        <w:rPr>
          <w:rFonts w:ascii="Arial" w:eastAsiaTheme="minorEastAsia" w:hAnsi="Arial" w:cs="Arial"/>
          <w:sz w:val="16"/>
          <w:szCs w:val="16"/>
        </w:rPr>
        <w:t>маркировке,</w:t>
      </w:r>
      <w:r w:rsidR="00BF16E3" w:rsidRPr="00985A90">
        <w:rPr>
          <w:rFonts w:ascii="Arial" w:eastAsiaTheme="minorEastAsia" w:hAnsi="Arial" w:cs="Arial"/>
          <w:sz w:val="16"/>
          <w:szCs w:val="16"/>
        </w:rPr>
        <w:t xml:space="preserve"> </w:t>
      </w:r>
      <w:r w:rsidR="00BF16E3" w:rsidRPr="00985A90">
        <w:rPr>
          <w:rFonts w:ascii="Arial" w:eastAsiaTheme="minorEastAsia" w:hAnsi="Arial" w:cs="Arial"/>
          <w:sz w:val="16"/>
          <w:szCs w:val="16"/>
          <w:lang w:val="en-US"/>
        </w:rPr>
        <w:t>L</w:t>
      </w:r>
      <w:r w:rsidR="00BF16E3" w:rsidRPr="00985A90">
        <w:rPr>
          <w:rFonts w:ascii="Arial" w:eastAsiaTheme="minorEastAsia" w:hAnsi="Arial" w:cs="Arial"/>
          <w:sz w:val="16"/>
          <w:szCs w:val="16"/>
        </w:rPr>
        <w:t xml:space="preserve"> и </w:t>
      </w:r>
      <w:r w:rsidR="00BF16E3" w:rsidRPr="00985A90">
        <w:rPr>
          <w:rFonts w:ascii="Arial" w:eastAsiaTheme="minorEastAsia" w:hAnsi="Arial" w:cs="Arial"/>
          <w:sz w:val="16"/>
          <w:szCs w:val="16"/>
          <w:lang w:val="en-US"/>
        </w:rPr>
        <w:t>N</w:t>
      </w:r>
      <w:r w:rsidR="00BF16E3" w:rsidRPr="00985A90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985A90" w:rsidRDefault="00BC0456" w:rsidP="00985A90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801453" cy="8572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23" cy="85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2" w:rsidRPr="00985A90" w:rsidRDefault="00384F9A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Установите свет</w:t>
      </w:r>
      <w:r w:rsidR="006E30D2" w:rsidRPr="00985A90">
        <w:rPr>
          <w:rFonts w:ascii="Arial" w:eastAsiaTheme="minorEastAsia" w:hAnsi="Arial" w:cs="Arial"/>
          <w:sz w:val="16"/>
          <w:szCs w:val="16"/>
        </w:rPr>
        <w:t xml:space="preserve">ильник на монтажную поверхность. </w:t>
      </w:r>
      <w:r w:rsidR="00951F0A" w:rsidRPr="00985A90">
        <w:rPr>
          <w:rFonts w:ascii="Arial" w:eastAsiaTheme="minorEastAsia" w:hAnsi="Arial" w:cs="Arial"/>
          <w:sz w:val="16"/>
          <w:szCs w:val="16"/>
        </w:rPr>
        <w:t xml:space="preserve"> Для этого сначала закрепите при помощи саморезов. </w:t>
      </w:r>
    </w:p>
    <w:p w:rsidR="007A1859" w:rsidRPr="00985A90" w:rsidRDefault="006E30D2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985A90" w:rsidRDefault="001A5191" w:rsidP="00985A90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985A90" w:rsidRDefault="001A5191" w:rsidP="005649F3">
      <w:pPr>
        <w:pStyle w:val="a4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При замене лампы накаливания следует проверять состояние и прочность закрепления рассеивателя, состояние мест присоединения проводов.</w:t>
      </w:r>
    </w:p>
    <w:p w:rsidR="001A5191" w:rsidRPr="00985A90" w:rsidRDefault="001A5191" w:rsidP="005649F3">
      <w:pPr>
        <w:tabs>
          <w:tab w:val="left" w:pos="426"/>
        </w:tabs>
        <w:suppressAutoHyphens/>
        <w:ind w:firstLine="426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985A90" w:rsidRDefault="006141A2" w:rsidP="00985A90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985A90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5A90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5A90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5A90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985A90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985A90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985A90" w:rsidRDefault="006141A2" w:rsidP="00985A90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985A90" w:rsidRDefault="006141A2" w:rsidP="00985A90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985A90" w:rsidRDefault="001A5191" w:rsidP="00985A90">
      <w:pPr>
        <w:jc w:val="both"/>
        <w:rPr>
          <w:rFonts w:ascii="Arial" w:hAnsi="Arial" w:cs="Arial"/>
          <w:b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5649F3" w:rsidRPr="00985A90">
        <w:rPr>
          <w:rFonts w:ascii="Arial" w:hAnsi="Arial" w:cs="Arial"/>
          <w:sz w:val="16"/>
          <w:szCs w:val="16"/>
        </w:rPr>
        <w:t>целесообразен (</w:t>
      </w:r>
      <w:r w:rsidRPr="00985A90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985A90" w:rsidRDefault="00426FFA" w:rsidP="005649F3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985A90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985A90" w:rsidRDefault="001A5191" w:rsidP="005649F3">
      <w:pPr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5649F3" w:rsidRPr="00985A90">
        <w:rPr>
          <w:rFonts w:ascii="Arial" w:hAnsi="Arial" w:cs="Arial"/>
          <w:sz w:val="16"/>
          <w:szCs w:val="16"/>
        </w:rPr>
        <w:t>С до</w:t>
      </w:r>
      <w:r w:rsidRPr="00985A90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985A90" w:rsidRDefault="004D659A" w:rsidP="005649F3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985A90" w:rsidRDefault="001A5191" w:rsidP="005649F3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985A90" w:rsidRDefault="004D659A" w:rsidP="005649F3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4D659A" w:rsidRDefault="004D659A" w:rsidP="005649F3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B16EC1" w:rsidRPr="00EA1A73" w:rsidRDefault="00B16EC1" w:rsidP="00B16EC1">
      <w:pPr>
        <w:pStyle w:val="a4"/>
        <w:numPr>
          <w:ilvl w:val="0"/>
          <w:numId w:val="6"/>
        </w:numPr>
        <w:tabs>
          <w:tab w:val="left" w:pos="426"/>
        </w:tabs>
        <w:suppressAutoHyphens/>
        <w:ind w:hanging="720"/>
        <w:jc w:val="both"/>
        <w:rPr>
          <w:rFonts w:ascii="Arial" w:hAnsi="Arial" w:cs="Arial"/>
          <w:b/>
          <w:sz w:val="16"/>
          <w:szCs w:val="16"/>
        </w:rPr>
      </w:pPr>
      <w:r w:rsidRPr="00EA1A73">
        <w:rPr>
          <w:rFonts w:ascii="Arial" w:hAnsi="Arial" w:cs="Arial"/>
          <w:b/>
          <w:sz w:val="16"/>
          <w:szCs w:val="16"/>
        </w:rPr>
        <w:t>Сертификация</w:t>
      </w:r>
    </w:p>
    <w:p w:rsidR="00B16EC1" w:rsidRPr="00985A90" w:rsidRDefault="00B16EC1" w:rsidP="00B16EC1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EA1A73">
        <w:rPr>
          <w:rFonts w:ascii="Arial" w:hAnsi="Arial" w:cs="Arial"/>
          <w:sz w:val="16"/>
          <w:szCs w:val="16"/>
        </w:rPr>
        <w:t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</w:t>
      </w:r>
      <w:bookmarkStart w:id="0" w:name="_GoBack"/>
      <w:bookmarkEnd w:id="0"/>
      <w:r w:rsidRPr="00EA1A73">
        <w:rPr>
          <w:rFonts w:ascii="Arial" w:hAnsi="Arial" w:cs="Arial"/>
          <w:sz w:val="16"/>
          <w:szCs w:val="16"/>
        </w:rPr>
        <w:t>2.01.005 00418</w:t>
      </w:r>
    </w:p>
    <w:p w:rsidR="006E30D2" w:rsidRPr="00985A90" w:rsidRDefault="006E30D2" w:rsidP="005649F3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985A90" w:rsidRDefault="006E30D2" w:rsidP="00466E53">
      <w:p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</w:t>
      </w:r>
      <w:r w:rsidR="001A5191" w:rsidRPr="00985A90">
        <w:rPr>
          <w:rFonts w:ascii="Arial" w:hAnsi="Arial" w:cs="Arial"/>
          <w:sz w:val="16"/>
          <w:szCs w:val="16"/>
        </w:rPr>
        <w:t>РБ</w:t>
      </w:r>
      <w:r w:rsidRPr="00985A90">
        <w:rPr>
          <w:rFonts w:ascii="Arial" w:hAnsi="Arial" w:cs="Arial"/>
          <w:sz w:val="16"/>
          <w:szCs w:val="16"/>
        </w:rPr>
        <w:t xml:space="preserve">. </w:t>
      </w:r>
      <w:r w:rsidR="00466E53" w:rsidRPr="00466E53">
        <w:rPr>
          <w:rFonts w:ascii="Arial" w:hAnsi="Arial" w:cs="Arial"/>
          <w:sz w:val="16"/>
          <w:szCs w:val="16"/>
        </w:rPr>
        <w:t xml:space="preserve">Изготовитель: Частное производственно-торговое унитарное предприятие "Витебское электротехническое предприятие "Свет" Республика Беларусь 210004, </w:t>
      </w:r>
      <w:proofErr w:type="spellStart"/>
      <w:r w:rsidR="00466E53" w:rsidRPr="00466E53">
        <w:rPr>
          <w:rFonts w:ascii="Arial" w:hAnsi="Arial" w:cs="Arial"/>
          <w:sz w:val="16"/>
          <w:szCs w:val="16"/>
        </w:rPr>
        <w:t>г.Витебск</w:t>
      </w:r>
      <w:proofErr w:type="spellEnd"/>
      <w:r w:rsidR="00466E53" w:rsidRPr="00466E53">
        <w:rPr>
          <w:rFonts w:ascii="Arial" w:hAnsi="Arial" w:cs="Arial"/>
          <w:sz w:val="16"/>
          <w:szCs w:val="16"/>
        </w:rPr>
        <w:t xml:space="preserve">, д.2А. Импортер на территории РФ: ООО "100 ВАТТ", г. Москва, ул. Иркутская, д. 17, стр. 8, этаж 4, ком. №3А. </w:t>
      </w:r>
      <w:r w:rsidRPr="00985A90">
        <w:rPr>
          <w:rFonts w:ascii="Arial" w:hAnsi="Arial" w:cs="Arial"/>
          <w:sz w:val="16"/>
          <w:szCs w:val="16"/>
        </w:rPr>
        <w:t xml:space="preserve">Дата изготовления указана на корпусе </w:t>
      </w:r>
      <w:r w:rsidR="005649F3" w:rsidRPr="00985A90">
        <w:rPr>
          <w:rFonts w:ascii="Arial" w:hAnsi="Arial" w:cs="Arial"/>
          <w:sz w:val="16"/>
          <w:szCs w:val="16"/>
        </w:rPr>
        <w:t>прибора в</w:t>
      </w:r>
      <w:r w:rsidRPr="00985A90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985A90">
        <w:rPr>
          <w:rFonts w:ascii="Arial" w:hAnsi="Arial" w:cs="Arial"/>
          <w:sz w:val="16"/>
          <w:szCs w:val="16"/>
        </w:rPr>
        <w:t xml:space="preserve"> Светильники соответствуют ТУ РБ 300541279.006-2002 и признаны годными для эксплуатации.</w:t>
      </w:r>
    </w:p>
    <w:p w:rsidR="00412FE4" w:rsidRPr="00985A90" w:rsidRDefault="00412FE4" w:rsidP="005649F3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985A90" w:rsidRDefault="00412FE4" w:rsidP="005649F3">
      <w:pPr>
        <w:pStyle w:val="a4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985A90" w:rsidRDefault="00412FE4" w:rsidP="005649F3">
      <w:pPr>
        <w:pStyle w:val="a4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985A90">
        <w:rPr>
          <w:rFonts w:ascii="Arial" w:hAnsi="Arial" w:cs="Arial"/>
          <w:sz w:val="16"/>
          <w:szCs w:val="16"/>
        </w:rPr>
        <w:t>«</w:t>
      </w:r>
      <w:r w:rsidR="00DC0398" w:rsidRPr="00985A90">
        <w:rPr>
          <w:rFonts w:ascii="Arial" w:hAnsi="Arial" w:cs="Arial"/>
          <w:sz w:val="16"/>
          <w:szCs w:val="16"/>
          <w:lang w:val="en-US"/>
        </w:rPr>
        <w:t>FERON</w:t>
      </w:r>
      <w:r w:rsidR="00DC0398" w:rsidRPr="00985A90">
        <w:rPr>
          <w:rFonts w:ascii="Arial" w:hAnsi="Arial" w:cs="Arial"/>
          <w:sz w:val="16"/>
          <w:szCs w:val="16"/>
        </w:rPr>
        <w:t>»,</w:t>
      </w:r>
      <w:r w:rsidRPr="00985A90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985A90" w:rsidRDefault="00412FE4" w:rsidP="005649F3">
      <w:pPr>
        <w:pStyle w:val="a4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985A90" w:rsidRDefault="00412FE4" w:rsidP="005649F3">
      <w:pPr>
        <w:pStyle w:val="a4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985A90" w:rsidRDefault="00412FE4" w:rsidP="005649F3">
      <w:pPr>
        <w:pStyle w:val="a4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985A90" w:rsidRDefault="00DC0398" w:rsidP="00985A90">
      <w:pPr>
        <w:pStyle w:val="a4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A9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985A9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985A90" w:rsidRDefault="00412FE4" w:rsidP="00985A90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985A90" w:rsidSect="00985A90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49A06A9"/>
    <w:multiLevelType w:val="multilevel"/>
    <w:tmpl w:val="3D180BD0"/>
    <w:numStyleLink w:val="8pt"/>
  </w:abstractNum>
  <w:abstractNum w:abstractNumId="15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5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3"/>
  </w:num>
  <w:num w:numId="16">
    <w:abstractNumId w:val="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D4824"/>
    <w:rsid w:val="00000FC2"/>
    <w:rsid w:val="00004EED"/>
    <w:rsid w:val="00005BBA"/>
    <w:rsid w:val="00022202"/>
    <w:rsid w:val="000240EF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508D6"/>
    <w:rsid w:val="00466E53"/>
    <w:rsid w:val="004862CF"/>
    <w:rsid w:val="00492AB3"/>
    <w:rsid w:val="004A0FA0"/>
    <w:rsid w:val="004C2182"/>
    <w:rsid w:val="004D43A1"/>
    <w:rsid w:val="004D659A"/>
    <w:rsid w:val="004E4037"/>
    <w:rsid w:val="004F6F2C"/>
    <w:rsid w:val="005274F9"/>
    <w:rsid w:val="005649F3"/>
    <w:rsid w:val="00566CE9"/>
    <w:rsid w:val="00587F60"/>
    <w:rsid w:val="005E2A12"/>
    <w:rsid w:val="005F41EB"/>
    <w:rsid w:val="006141A2"/>
    <w:rsid w:val="0063073A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13892"/>
    <w:rsid w:val="00927CD8"/>
    <w:rsid w:val="00933699"/>
    <w:rsid w:val="00951F0A"/>
    <w:rsid w:val="009708E9"/>
    <w:rsid w:val="00974AC2"/>
    <w:rsid w:val="0097553A"/>
    <w:rsid w:val="00985A90"/>
    <w:rsid w:val="009C13B5"/>
    <w:rsid w:val="009C27FA"/>
    <w:rsid w:val="009F3CE0"/>
    <w:rsid w:val="00A04606"/>
    <w:rsid w:val="00A23169"/>
    <w:rsid w:val="00A5096E"/>
    <w:rsid w:val="00A51B81"/>
    <w:rsid w:val="00A51D57"/>
    <w:rsid w:val="00A87CE0"/>
    <w:rsid w:val="00AA5B8A"/>
    <w:rsid w:val="00AD57BA"/>
    <w:rsid w:val="00AF1F15"/>
    <w:rsid w:val="00B0758B"/>
    <w:rsid w:val="00B07CA5"/>
    <w:rsid w:val="00B142E0"/>
    <w:rsid w:val="00B15B76"/>
    <w:rsid w:val="00B16EC1"/>
    <w:rsid w:val="00B42911"/>
    <w:rsid w:val="00B73F41"/>
    <w:rsid w:val="00BA118D"/>
    <w:rsid w:val="00BC01F5"/>
    <w:rsid w:val="00BC0456"/>
    <w:rsid w:val="00BC1DE9"/>
    <w:rsid w:val="00BC7792"/>
    <w:rsid w:val="00BF16E3"/>
    <w:rsid w:val="00C10A94"/>
    <w:rsid w:val="00C30DB0"/>
    <w:rsid w:val="00C55361"/>
    <w:rsid w:val="00C55C38"/>
    <w:rsid w:val="00C814BF"/>
    <w:rsid w:val="00C85FA1"/>
    <w:rsid w:val="00CA3738"/>
    <w:rsid w:val="00CB1AFB"/>
    <w:rsid w:val="00CB2FE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E14C36"/>
    <w:rsid w:val="00E17E2D"/>
    <w:rsid w:val="00E61DA6"/>
    <w:rsid w:val="00E663D7"/>
    <w:rsid w:val="00E80407"/>
    <w:rsid w:val="00E96492"/>
    <w:rsid w:val="00EB1914"/>
    <w:rsid w:val="00ED20E7"/>
    <w:rsid w:val="00EF4319"/>
    <w:rsid w:val="00F0468C"/>
    <w:rsid w:val="00F062AB"/>
    <w:rsid w:val="00F27359"/>
    <w:rsid w:val="00F57022"/>
    <w:rsid w:val="00F71412"/>
    <w:rsid w:val="00F73101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0AAAE"/>
  <w15:docId w15:val="{B7AE7DF9-427A-4F8F-AD07-D1EFD373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semiHidden/>
    <w:rsid w:val="00174D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Пескуны</cp:lastModifiedBy>
  <cp:revision>7</cp:revision>
  <cp:lastPrinted>2010-11-26T12:13:00Z</cp:lastPrinted>
  <dcterms:created xsi:type="dcterms:W3CDTF">2017-10-17T07:48:00Z</dcterms:created>
  <dcterms:modified xsi:type="dcterms:W3CDTF">2020-04-23T15:31:00Z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